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E91DB" w14:textId="139E3556" w:rsidR="00401280" w:rsidRDefault="004012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1311"/>
        <w:gridCol w:w="1898"/>
        <w:gridCol w:w="1223"/>
        <w:gridCol w:w="2899"/>
      </w:tblGrid>
      <w:tr w:rsidR="00401280" w:rsidRPr="00401280" w14:paraId="764589BF" w14:textId="77777777" w:rsidTr="000D2E17">
        <w:trPr>
          <w:trHeight w:val="300"/>
        </w:trPr>
        <w:tc>
          <w:tcPr>
            <w:tcW w:w="1696" w:type="dxa"/>
            <w:noWrap/>
            <w:hideMark/>
          </w:tcPr>
          <w:p w14:paraId="0BE1CB49" w14:textId="77777777" w:rsidR="00401280" w:rsidRPr="00401280" w:rsidRDefault="00401280" w:rsidP="000D2E17">
            <w:pPr>
              <w:spacing w:after="160" w:line="259" w:lineRule="auto"/>
              <w:rPr>
                <w:b/>
                <w:bCs/>
              </w:rPr>
            </w:pPr>
            <w:r w:rsidRPr="00401280">
              <w:rPr>
                <w:b/>
                <w:bCs/>
              </w:rPr>
              <w:t>KPI</w:t>
            </w:r>
          </w:p>
        </w:tc>
        <w:tc>
          <w:tcPr>
            <w:tcW w:w="1264" w:type="dxa"/>
            <w:noWrap/>
            <w:hideMark/>
          </w:tcPr>
          <w:p w14:paraId="70406338" w14:textId="77777777" w:rsidR="00401280" w:rsidRPr="00401280" w:rsidRDefault="00401280" w:rsidP="000D2E17">
            <w:pPr>
              <w:spacing w:after="160" w:line="259" w:lineRule="auto"/>
              <w:rPr>
                <w:b/>
                <w:bCs/>
              </w:rPr>
            </w:pPr>
            <w:r w:rsidRPr="00401280">
              <w:rPr>
                <w:b/>
                <w:bCs/>
              </w:rPr>
              <w:t>Responsible Party</w:t>
            </w:r>
          </w:p>
        </w:tc>
        <w:tc>
          <w:tcPr>
            <w:tcW w:w="1909" w:type="dxa"/>
            <w:noWrap/>
            <w:hideMark/>
          </w:tcPr>
          <w:p w14:paraId="712B41EB" w14:textId="77777777" w:rsidR="00401280" w:rsidRPr="00401280" w:rsidRDefault="00401280" w:rsidP="000D2E17">
            <w:pPr>
              <w:spacing w:after="160" w:line="259" w:lineRule="auto"/>
              <w:rPr>
                <w:b/>
                <w:bCs/>
              </w:rPr>
            </w:pPr>
            <w:r w:rsidRPr="00401280">
              <w:rPr>
                <w:b/>
                <w:bCs/>
              </w:rPr>
              <w:t>Parameters</w:t>
            </w:r>
          </w:p>
        </w:tc>
        <w:tc>
          <w:tcPr>
            <w:tcW w:w="1230" w:type="dxa"/>
            <w:noWrap/>
            <w:hideMark/>
          </w:tcPr>
          <w:p w14:paraId="238CC7D6" w14:textId="77777777" w:rsidR="00401280" w:rsidRPr="00401280" w:rsidRDefault="00401280" w:rsidP="000D2E17">
            <w:pPr>
              <w:spacing w:after="160" w:line="259" w:lineRule="auto"/>
              <w:rPr>
                <w:b/>
                <w:bCs/>
              </w:rPr>
            </w:pPr>
            <w:r w:rsidRPr="00401280">
              <w:rPr>
                <w:b/>
                <w:bCs/>
              </w:rPr>
              <w:t>Threshold</w:t>
            </w:r>
          </w:p>
        </w:tc>
        <w:tc>
          <w:tcPr>
            <w:tcW w:w="2917" w:type="dxa"/>
            <w:noWrap/>
            <w:hideMark/>
          </w:tcPr>
          <w:p w14:paraId="6ADB3322" w14:textId="77777777" w:rsidR="00401280" w:rsidRPr="00401280" w:rsidRDefault="00401280" w:rsidP="000D2E17">
            <w:pPr>
              <w:spacing w:after="160" w:line="259" w:lineRule="auto"/>
              <w:rPr>
                <w:b/>
                <w:bCs/>
              </w:rPr>
            </w:pPr>
            <w:r w:rsidRPr="00401280">
              <w:rPr>
                <w:b/>
                <w:bCs/>
              </w:rPr>
              <w:t>Rectification activity if threshold not reached</w:t>
            </w:r>
          </w:p>
        </w:tc>
      </w:tr>
      <w:tr w:rsidR="00401280" w:rsidRPr="00401280" w14:paraId="75164767" w14:textId="77777777" w:rsidTr="000D2E17">
        <w:trPr>
          <w:trHeight w:val="900"/>
        </w:trPr>
        <w:tc>
          <w:tcPr>
            <w:tcW w:w="1696" w:type="dxa"/>
            <w:hideMark/>
          </w:tcPr>
          <w:p w14:paraId="64C261E4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No 'no waste' visits</w:t>
            </w:r>
          </w:p>
        </w:tc>
        <w:tc>
          <w:tcPr>
            <w:tcW w:w="1264" w:type="dxa"/>
            <w:hideMark/>
          </w:tcPr>
          <w:p w14:paraId="10324B43" w14:textId="6FBB741A" w:rsidR="00401280" w:rsidRPr="00401280" w:rsidRDefault="00733DBD" w:rsidP="000D2E17">
            <w:pPr>
              <w:spacing w:after="160" w:line="259" w:lineRule="auto"/>
            </w:pPr>
            <w:r>
              <w:t>Trust</w:t>
            </w:r>
          </w:p>
        </w:tc>
        <w:tc>
          <w:tcPr>
            <w:tcW w:w="1909" w:type="dxa"/>
            <w:hideMark/>
          </w:tcPr>
          <w:p w14:paraId="747DFE3D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Waste to be available for collection every time SRCL attends a HHFT site</w:t>
            </w:r>
          </w:p>
        </w:tc>
        <w:tc>
          <w:tcPr>
            <w:tcW w:w="1230" w:type="dxa"/>
            <w:hideMark/>
          </w:tcPr>
          <w:p w14:paraId="208F4D25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97%</w:t>
            </w:r>
          </w:p>
        </w:tc>
        <w:tc>
          <w:tcPr>
            <w:tcW w:w="2917" w:type="dxa"/>
            <w:hideMark/>
          </w:tcPr>
          <w:p w14:paraId="348F35F8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 xml:space="preserve">Analysis of collection schedule: additional </w:t>
            </w:r>
            <w:proofErr w:type="spellStart"/>
            <w:r w:rsidRPr="00401280">
              <w:t>portering</w:t>
            </w:r>
            <w:proofErr w:type="spellEnd"/>
            <w:r w:rsidRPr="00401280">
              <w:t xml:space="preserve"> training</w:t>
            </w:r>
          </w:p>
        </w:tc>
      </w:tr>
      <w:tr w:rsidR="00401280" w:rsidRPr="00401280" w14:paraId="5ECCA012" w14:textId="77777777" w:rsidTr="000D2E17">
        <w:trPr>
          <w:trHeight w:val="1500"/>
        </w:trPr>
        <w:tc>
          <w:tcPr>
            <w:tcW w:w="1696" w:type="dxa"/>
            <w:hideMark/>
          </w:tcPr>
          <w:p w14:paraId="72BE323A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No non-conformances</w:t>
            </w:r>
          </w:p>
        </w:tc>
        <w:tc>
          <w:tcPr>
            <w:tcW w:w="1264" w:type="dxa"/>
            <w:hideMark/>
          </w:tcPr>
          <w:p w14:paraId="0599C5FF" w14:textId="4AB3AC5E" w:rsidR="00401280" w:rsidRPr="00401280" w:rsidRDefault="00733DBD" w:rsidP="000D2E17">
            <w:pPr>
              <w:spacing w:after="160" w:line="259" w:lineRule="auto"/>
            </w:pPr>
            <w:r>
              <w:t>Trust</w:t>
            </w:r>
          </w:p>
        </w:tc>
        <w:tc>
          <w:tcPr>
            <w:tcW w:w="1909" w:type="dxa"/>
            <w:hideMark/>
          </w:tcPr>
          <w:p w14:paraId="774D82E7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Segregation to be correct, with no waste consigned to an inappropriate bin (e.g. no HY waste to be consigned as HL)</w:t>
            </w:r>
          </w:p>
        </w:tc>
        <w:tc>
          <w:tcPr>
            <w:tcW w:w="1230" w:type="dxa"/>
            <w:hideMark/>
          </w:tcPr>
          <w:p w14:paraId="73A3CBC1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95%</w:t>
            </w:r>
          </w:p>
        </w:tc>
        <w:tc>
          <w:tcPr>
            <w:tcW w:w="2917" w:type="dxa"/>
            <w:hideMark/>
          </w:tcPr>
          <w:p w14:paraId="6DCCA46B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SRCL to provide inappropriate waste report to enable identification of 'problem areas'; additional training; bin audit</w:t>
            </w:r>
          </w:p>
        </w:tc>
      </w:tr>
      <w:tr w:rsidR="00401280" w:rsidRPr="00401280" w14:paraId="7689B897" w14:textId="77777777" w:rsidTr="000D2E17">
        <w:trPr>
          <w:trHeight w:val="1200"/>
        </w:trPr>
        <w:tc>
          <w:tcPr>
            <w:tcW w:w="1696" w:type="dxa"/>
            <w:hideMark/>
          </w:tcPr>
          <w:p w14:paraId="6B25AE79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 xml:space="preserve">Bin </w:t>
            </w:r>
            <w:proofErr w:type="spellStart"/>
            <w:r w:rsidRPr="00401280">
              <w:t>utlilsation</w:t>
            </w:r>
            <w:proofErr w:type="spellEnd"/>
          </w:p>
        </w:tc>
        <w:tc>
          <w:tcPr>
            <w:tcW w:w="1264" w:type="dxa"/>
            <w:hideMark/>
          </w:tcPr>
          <w:p w14:paraId="1FA3534B" w14:textId="793C8533" w:rsidR="00401280" w:rsidRPr="00401280" w:rsidRDefault="00733DBD" w:rsidP="000D2E17">
            <w:pPr>
              <w:spacing w:after="160" w:line="259" w:lineRule="auto"/>
            </w:pPr>
            <w:r>
              <w:t>Trust</w:t>
            </w:r>
          </w:p>
        </w:tc>
        <w:tc>
          <w:tcPr>
            <w:tcW w:w="1909" w:type="dxa"/>
            <w:hideMark/>
          </w:tcPr>
          <w:p w14:paraId="57BF171F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 xml:space="preserve">Average bin weight, across all waste streams to be 55kg or above as recorded by SRCL's </w:t>
            </w:r>
            <w:proofErr w:type="spellStart"/>
            <w:r w:rsidRPr="00401280">
              <w:t>biotrack</w:t>
            </w:r>
            <w:proofErr w:type="spellEnd"/>
            <w:r w:rsidRPr="00401280">
              <w:t xml:space="preserve"> system</w:t>
            </w:r>
          </w:p>
        </w:tc>
        <w:tc>
          <w:tcPr>
            <w:tcW w:w="1230" w:type="dxa"/>
            <w:hideMark/>
          </w:tcPr>
          <w:p w14:paraId="58E6E6EA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95%</w:t>
            </w:r>
          </w:p>
        </w:tc>
        <w:tc>
          <w:tcPr>
            <w:tcW w:w="2917" w:type="dxa"/>
            <w:hideMark/>
          </w:tcPr>
          <w:p w14:paraId="2D357301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Dashboard analysis to enable identification of 'problem areas'; additional training; bin audit</w:t>
            </w:r>
          </w:p>
        </w:tc>
      </w:tr>
      <w:tr w:rsidR="00401280" w:rsidRPr="00401280" w14:paraId="64F83592" w14:textId="77777777" w:rsidTr="000D2E17">
        <w:trPr>
          <w:trHeight w:val="1500"/>
        </w:trPr>
        <w:tc>
          <w:tcPr>
            <w:tcW w:w="1696" w:type="dxa"/>
            <w:hideMark/>
          </w:tcPr>
          <w:p w14:paraId="1C7B60C9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Access available</w:t>
            </w:r>
          </w:p>
        </w:tc>
        <w:tc>
          <w:tcPr>
            <w:tcW w:w="1264" w:type="dxa"/>
            <w:hideMark/>
          </w:tcPr>
          <w:p w14:paraId="443CB019" w14:textId="6B84AFFC" w:rsidR="00401280" w:rsidRPr="00401280" w:rsidRDefault="00733DBD" w:rsidP="000D2E17">
            <w:pPr>
              <w:spacing w:after="160" w:line="259" w:lineRule="auto"/>
            </w:pPr>
            <w:r>
              <w:t>Trust</w:t>
            </w:r>
          </w:p>
        </w:tc>
        <w:tc>
          <w:tcPr>
            <w:tcW w:w="1909" w:type="dxa"/>
            <w:hideMark/>
          </w:tcPr>
          <w:p w14:paraId="673C87F2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SRCL vehicles to be granted access to HHFT's clinical waste upon arrival or within 15 minutes of arrival</w:t>
            </w:r>
          </w:p>
        </w:tc>
        <w:tc>
          <w:tcPr>
            <w:tcW w:w="1230" w:type="dxa"/>
            <w:hideMark/>
          </w:tcPr>
          <w:p w14:paraId="18383917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100%</w:t>
            </w:r>
          </w:p>
        </w:tc>
        <w:tc>
          <w:tcPr>
            <w:tcW w:w="2917" w:type="dxa"/>
            <w:hideMark/>
          </w:tcPr>
          <w:p w14:paraId="3FF2E998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Analysis of collection schedule; direct access provided (e.g. reminder emails</w:t>
            </w:r>
          </w:p>
        </w:tc>
      </w:tr>
      <w:tr w:rsidR="00401280" w:rsidRPr="00401280" w14:paraId="54F3EDE1" w14:textId="77777777" w:rsidTr="000D2E17">
        <w:trPr>
          <w:trHeight w:val="1500"/>
        </w:trPr>
        <w:tc>
          <w:tcPr>
            <w:tcW w:w="1696" w:type="dxa"/>
            <w:hideMark/>
          </w:tcPr>
          <w:p w14:paraId="212C1B93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All scheduled collections performed successfully</w:t>
            </w:r>
          </w:p>
        </w:tc>
        <w:tc>
          <w:tcPr>
            <w:tcW w:w="1264" w:type="dxa"/>
            <w:hideMark/>
          </w:tcPr>
          <w:p w14:paraId="342AA1B5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SRCL</w:t>
            </w:r>
          </w:p>
        </w:tc>
        <w:tc>
          <w:tcPr>
            <w:tcW w:w="1909" w:type="dxa"/>
            <w:hideMark/>
          </w:tcPr>
          <w:p w14:paraId="628A6548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All pre-arranged and ad hoc collections to take place on the stated day, with all tagged bins collected</w:t>
            </w:r>
          </w:p>
        </w:tc>
        <w:tc>
          <w:tcPr>
            <w:tcW w:w="1230" w:type="dxa"/>
            <w:hideMark/>
          </w:tcPr>
          <w:p w14:paraId="725C74C3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97%</w:t>
            </w:r>
          </w:p>
        </w:tc>
        <w:tc>
          <w:tcPr>
            <w:tcW w:w="2917" w:type="dxa"/>
            <w:hideMark/>
          </w:tcPr>
          <w:p w14:paraId="5FF85579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Analysis of collections schedule undertaken and vehicle type</w:t>
            </w:r>
          </w:p>
        </w:tc>
      </w:tr>
      <w:tr w:rsidR="00401280" w:rsidRPr="00401280" w14:paraId="02F2F3AF" w14:textId="77777777" w:rsidTr="000D2E17">
        <w:trPr>
          <w:trHeight w:val="900"/>
        </w:trPr>
        <w:tc>
          <w:tcPr>
            <w:tcW w:w="1696" w:type="dxa"/>
            <w:hideMark/>
          </w:tcPr>
          <w:p w14:paraId="2CF9B24C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All scheduled collections performed on time</w:t>
            </w:r>
          </w:p>
        </w:tc>
        <w:tc>
          <w:tcPr>
            <w:tcW w:w="1264" w:type="dxa"/>
            <w:hideMark/>
          </w:tcPr>
          <w:p w14:paraId="0239D41F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SRCL</w:t>
            </w:r>
          </w:p>
        </w:tc>
        <w:tc>
          <w:tcPr>
            <w:tcW w:w="1909" w:type="dxa"/>
            <w:hideMark/>
          </w:tcPr>
          <w:p w14:paraId="7F8B59D0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Pre-arranged collections to take place within one hour of the stated time window</w:t>
            </w:r>
          </w:p>
        </w:tc>
        <w:tc>
          <w:tcPr>
            <w:tcW w:w="1230" w:type="dxa"/>
            <w:hideMark/>
          </w:tcPr>
          <w:p w14:paraId="20017561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95%</w:t>
            </w:r>
          </w:p>
        </w:tc>
        <w:tc>
          <w:tcPr>
            <w:tcW w:w="2917" w:type="dxa"/>
            <w:hideMark/>
          </w:tcPr>
          <w:p w14:paraId="7300DB88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Assess reasons for delayed collections, analyse collection schedule and vehicle routing</w:t>
            </w:r>
          </w:p>
        </w:tc>
      </w:tr>
      <w:tr w:rsidR="00401280" w:rsidRPr="00401280" w14:paraId="54EE3C10" w14:textId="77777777" w:rsidTr="000D2E17">
        <w:trPr>
          <w:trHeight w:val="1500"/>
        </w:trPr>
        <w:tc>
          <w:tcPr>
            <w:tcW w:w="1696" w:type="dxa"/>
            <w:hideMark/>
          </w:tcPr>
          <w:p w14:paraId="3D7B3D0B" w14:textId="77777777" w:rsidR="00401280" w:rsidRPr="00401280" w:rsidRDefault="00401280" w:rsidP="000D2E17">
            <w:pPr>
              <w:spacing w:after="160" w:line="259" w:lineRule="auto"/>
            </w:pPr>
            <w:r w:rsidRPr="00401280">
              <w:lastRenderedPageBreak/>
              <w:t>Any delays to collection reported to the Trust</w:t>
            </w:r>
          </w:p>
        </w:tc>
        <w:tc>
          <w:tcPr>
            <w:tcW w:w="1264" w:type="dxa"/>
            <w:hideMark/>
          </w:tcPr>
          <w:p w14:paraId="3BE198E1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SRCL</w:t>
            </w:r>
          </w:p>
        </w:tc>
        <w:tc>
          <w:tcPr>
            <w:tcW w:w="1909" w:type="dxa"/>
            <w:hideMark/>
          </w:tcPr>
          <w:p w14:paraId="58B2BDF6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Trust notified by phone of any delays, notifications to be received inside the original stated time window</w:t>
            </w:r>
          </w:p>
        </w:tc>
        <w:tc>
          <w:tcPr>
            <w:tcW w:w="1230" w:type="dxa"/>
            <w:hideMark/>
          </w:tcPr>
          <w:p w14:paraId="5C2E787B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100%</w:t>
            </w:r>
          </w:p>
        </w:tc>
        <w:tc>
          <w:tcPr>
            <w:tcW w:w="2917" w:type="dxa"/>
            <w:hideMark/>
          </w:tcPr>
          <w:p w14:paraId="7DD0F905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Direct access provided (e.g. Operations/lead porters phone numbers exchanged).</w:t>
            </w:r>
          </w:p>
        </w:tc>
      </w:tr>
      <w:tr w:rsidR="00401280" w:rsidRPr="00401280" w14:paraId="03C8172A" w14:textId="77777777" w:rsidTr="000D2E17">
        <w:trPr>
          <w:trHeight w:val="1800"/>
        </w:trPr>
        <w:tc>
          <w:tcPr>
            <w:tcW w:w="1696" w:type="dxa"/>
            <w:hideMark/>
          </w:tcPr>
          <w:p w14:paraId="52830668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Reporting</w:t>
            </w:r>
          </w:p>
        </w:tc>
        <w:tc>
          <w:tcPr>
            <w:tcW w:w="1264" w:type="dxa"/>
            <w:hideMark/>
          </w:tcPr>
          <w:p w14:paraId="0799A065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SRCL</w:t>
            </w:r>
          </w:p>
        </w:tc>
        <w:tc>
          <w:tcPr>
            <w:tcW w:w="1909" w:type="dxa"/>
            <w:hideMark/>
          </w:tcPr>
          <w:p w14:paraId="2BAB09A6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SRCL to provide billing and MI reporting, including backing data, by COP within 48 hours of completing the billing process</w:t>
            </w:r>
          </w:p>
        </w:tc>
        <w:tc>
          <w:tcPr>
            <w:tcW w:w="1230" w:type="dxa"/>
            <w:hideMark/>
          </w:tcPr>
          <w:p w14:paraId="5B9DFFAB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100%</w:t>
            </w:r>
          </w:p>
        </w:tc>
        <w:tc>
          <w:tcPr>
            <w:tcW w:w="2917" w:type="dxa"/>
            <w:hideMark/>
          </w:tcPr>
          <w:p w14:paraId="57661F35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Account management/IT/customer service review; dedicated customer service staff member provided</w:t>
            </w:r>
          </w:p>
        </w:tc>
      </w:tr>
      <w:tr w:rsidR="00401280" w:rsidRPr="00401280" w14:paraId="3516C6BE" w14:textId="77777777" w:rsidTr="000D2E17">
        <w:trPr>
          <w:trHeight w:val="2100"/>
        </w:trPr>
        <w:tc>
          <w:tcPr>
            <w:tcW w:w="1696" w:type="dxa"/>
            <w:hideMark/>
          </w:tcPr>
          <w:p w14:paraId="2E2D50BE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Communication</w:t>
            </w:r>
          </w:p>
        </w:tc>
        <w:tc>
          <w:tcPr>
            <w:tcW w:w="1264" w:type="dxa"/>
            <w:hideMark/>
          </w:tcPr>
          <w:p w14:paraId="1B7F627E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SRCL</w:t>
            </w:r>
          </w:p>
        </w:tc>
        <w:tc>
          <w:tcPr>
            <w:tcW w:w="1909" w:type="dxa"/>
            <w:hideMark/>
          </w:tcPr>
          <w:p w14:paraId="00F22A9C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SRCL Customer Support team to acknowledge receipt of, and outline any likely timescales for actions arising from any requests within 24 hours of first contact</w:t>
            </w:r>
          </w:p>
        </w:tc>
        <w:tc>
          <w:tcPr>
            <w:tcW w:w="1230" w:type="dxa"/>
            <w:hideMark/>
          </w:tcPr>
          <w:p w14:paraId="655943F0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97%</w:t>
            </w:r>
          </w:p>
        </w:tc>
        <w:tc>
          <w:tcPr>
            <w:tcW w:w="2917" w:type="dxa"/>
            <w:hideMark/>
          </w:tcPr>
          <w:p w14:paraId="2C9040E8" w14:textId="77777777" w:rsidR="00401280" w:rsidRPr="00401280" w:rsidRDefault="00401280" w:rsidP="000D2E17">
            <w:pPr>
              <w:spacing w:after="160" w:line="259" w:lineRule="auto"/>
            </w:pPr>
            <w:r w:rsidRPr="00401280">
              <w:t>Account management/IT/customer service review; dedicated customer service staff member provided</w:t>
            </w:r>
          </w:p>
        </w:tc>
      </w:tr>
    </w:tbl>
    <w:p w14:paraId="3770CF40" w14:textId="77777777" w:rsidR="00401280" w:rsidRDefault="00401280"/>
    <w:sectPr w:rsidR="00401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07"/>
    <w:rsid w:val="000C339F"/>
    <w:rsid w:val="003C328E"/>
    <w:rsid w:val="00401280"/>
    <w:rsid w:val="00733DBD"/>
    <w:rsid w:val="009A03A2"/>
    <w:rsid w:val="00B26F07"/>
    <w:rsid w:val="00F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7C4C"/>
  <w15:chartTrackingRefBased/>
  <w15:docId w15:val="{D780CA98-D245-42B5-A21A-7ACE662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Helen</dc:creator>
  <cp:keywords/>
  <dc:description/>
  <cp:lastModifiedBy>COUSINS, Sharon (SALISBURY NHS FOUNDATION TRUST)</cp:lastModifiedBy>
  <cp:revision>2</cp:revision>
  <dcterms:created xsi:type="dcterms:W3CDTF">2022-08-16T14:23:00Z</dcterms:created>
  <dcterms:modified xsi:type="dcterms:W3CDTF">2022-08-16T14:23:00Z</dcterms:modified>
</cp:coreProperties>
</file>